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016D" w14:textId="3E31BE90" w:rsidR="003A588F" w:rsidRPr="00EE1410" w:rsidRDefault="00C336E7" w:rsidP="00EE1410">
      <w:pPr>
        <w:jc w:val="center"/>
        <w:rPr>
          <w:b/>
          <w:bCs/>
          <w:lang w:val="en-US"/>
        </w:rPr>
      </w:pPr>
      <w:r w:rsidRPr="00EE1410">
        <w:rPr>
          <w:b/>
          <w:bCs/>
          <w:lang w:val="en-US"/>
        </w:rPr>
        <w:t>Application Fee SC 261A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507"/>
        <w:gridCol w:w="1758"/>
        <w:gridCol w:w="570"/>
        <w:gridCol w:w="2087"/>
        <w:gridCol w:w="656"/>
        <w:gridCol w:w="798"/>
        <w:gridCol w:w="941"/>
      </w:tblGrid>
      <w:tr w:rsidR="00686143" w14:paraId="2E85AEBE" w14:textId="77777777" w:rsidTr="00C86C8A">
        <w:tc>
          <w:tcPr>
            <w:tcW w:w="699" w:type="dxa"/>
          </w:tcPr>
          <w:p w14:paraId="36D79ACE" w14:textId="54ED589C" w:rsidR="00686143" w:rsidRPr="00686143" w:rsidRDefault="006861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6143">
              <w:rPr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515" w:type="dxa"/>
          </w:tcPr>
          <w:p w14:paraId="085A922D" w14:textId="52E33A07" w:rsidR="00686143" w:rsidRPr="00686143" w:rsidRDefault="006861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6143">
              <w:rPr>
                <w:b/>
                <w:bCs/>
                <w:sz w:val="18"/>
                <w:szCs w:val="18"/>
                <w:lang w:val="en-US"/>
              </w:rPr>
              <w:t>Column 1 Class of Development</w:t>
            </w:r>
          </w:p>
        </w:tc>
        <w:tc>
          <w:tcPr>
            <w:tcW w:w="1792" w:type="dxa"/>
          </w:tcPr>
          <w:p w14:paraId="15A68AD0" w14:textId="4E3AA991" w:rsidR="00686143" w:rsidRPr="00686143" w:rsidRDefault="006861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6143">
              <w:rPr>
                <w:b/>
                <w:bCs/>
                <w:sz w:val="18"/>
                <w:szCs w:val="18"/>
                <w:lang w:val="en-US"/>
              </w:rPr>
              <w:t>Column 2 Amount of Fee</w:t>
            </w:r>
          </w:p>
        </w:tc>
        <w:tc>
          <w:tcPr>
            <w:tcW w:w="2696" w:type="dxa"/>
            <w:gridSpan w:val="2"/>
          </w:tcPr>
          <w:p w14:paraId="676646AC" w14:textId="71E4555A" w:rsidR="00686143" w:rsidRPr="00686143" w:rsidRDefault="006861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6143">
              <w:rPr>
                <w:b/>
                <w:bCs/>
                <w:sz w:val="18"/>
                <w:szCs w:val="18"/>
                <w:lang w:val="en-US"/>
              </w:rPr>
              <w:t>(Drawing ref. No.) Item</w:t>
            </w:r>
          </w:p>
        </w:tc>
        <w:tc>
          <w:tcPr>
            <w:tcW w:w="1469" w:type="dxa"/>
            <w:gridSpan w:val="2"/>
          </w:tcPr>
          <w:p w14:paraId="22998CC3" w14:textId="02EA595F" w:rsidR="00686143" w:rsidRPr="00686143" w:rsidRDefault="006861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6143">
              <w:rPr>
                <w:b/>
                <w:bCs/>
                <w:sz w:val="18"/>
                <w:szCs w:val="18"/>
                <w:lang w:val="en-US"/>
              </w:rPr>
              <w:t>Area</w:t>
            </w:r>
          </w:p>
        </w:tc>
        <w:tc>
          <w:tcPr>
            <w:tcW w:w="845" w:type="dxa"/>
          </w:tcPr>
          <w:p w14:paraId="77B9D0A1" w14:textId="13CDC58B" w:rsidR="00686143" w:rsidRPr="00686143" w:rsidRDefault="006861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86143">
              <w:rPr>
                <w:b/>
                <w:bCs/>
                <w:sz w:val="18"/>
                <w:szCs w:val="18"/>
                <w:lang w:val="en-US"/>
              </w:rPr>
              <w:t>Fee</w:t>
            </w:r>
          </w:p>
        </w:tc>
      </w:tr>
      <w:tr w:rsidR="000F5129" w14:paraId="3FB6B47C" w14:textId="77777777" w:rsidTr="00C86C8A">
        <w:trPr>
          <w:trHeight w:val="320"/>
        </w:trPr>
        <w:tc>
          <w:tcPr>
            <w:tcW w:w="699" w:type="dxa"/>
            <w:vMerge w:val="restart"/>
          </w:tcPr>
          <w:p w14:paraId="598D8B69" w14:textId="2DFC0E53" w:rsidR="000F5129" w:rsidRPr="00686143" w:rsidRDefault="000F5129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15" w:type="dxa"/>
            <w:vMerge w:val="restart"/>
          </w:tcPr>
          <w:p w14:paraId="5A84A4E7" w14:textId="77777777" w:rsidR="000F5129" w:rsidRPr="00686143" w:rsidRDefault="000F5129" w:rsidP="00686143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The provision of buildings</w:t>
            </w:r>
          </w:p>
          <w:p w14:paraId="2DB70756" w14:textId="77777777" w:rsidR="000F5129" w:rsidRPr="00686143" w:rsidRDefault="000F5129" w:rsidP="00686143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other than buildings coming</w:t>
            </w:r>
          </w:p>
          <w:p w14:paraId="262A1390" w14:textId="61A14AC7" w:rsidR="000F5129" w:rsidRPr="00686143" w:rsidRDefault="000F5129" w:rsidP="00686143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within class 1, 2 or 3.</w:t>
            </w:r>
          </w:p>
        </w:tc>
        <w:tc>
          <w:tcPr>
            <w:tcW w:w="1792" w:type="dxa"/>
            <w:vMerge w:val="restart"/>
          </w:tcPr>
          <w:p w14:paraId="78D2BD38" w14:textId="2D1B42F7" w:rsidR="000F5129" w:rsidRPr="00686143" w:rsidRDefault="000F5129" w:rsidP="00686143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€</w:t>
            </w:r>
            <w:r w:rsidR="00592A67">
              <w:rPr>
                <w:sz w:val="18"/>
                <w:szCs w:val="18"/>
                <w:lang w:val="en-US"/>
              </w:rPr>
              <w:t>240</w:t>
            </w:r>
            <w:r w:rsidRPr="00686143">
              <w:rPr>
                <w:sz w:val="18"/>
                <w:szCs w:val="18"/>
                <w:lang w:val="en-US"/>
              </w:rPr>
              <w:t xml:space="preserve"> for each building, or</w:t>
            </w:r>
          </w:p>
          <w:p w14:paraId="47B21869" w14:textId="5FCF38B2" w:rsidR="000F5129" w:rsidRPr="00686143" w:rsidRDefault="000F5129" w:rsidP="00686143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€</w:t>
            </w:r>
            <w:r w:rsidR="00592A67">
              <w:rPr>
                <w:sz w:val="18"/>
                <w:szCs w:val="18"/>
                <w:lang w:val="en-US"/>
              </w:rPr>
              <w:t>10</w:t>
            </w:r>
            <w:r w:rsidRPr="00686143">
              <w:rPr>
                <w:sz w:val="18"/>
                <w:szCs w:val="18"/>
                <w:lang w:val="en-US"/>
              </w:rPr>
              <w:t>.</w:t>
            </w:r>
            <w:r w:rsidR="00592A67">
              <w:rPr>
                <w:sz w:val="18"/>
                <w:szCs w:val="18"/>
                <w:lang w:val="en-US"/>
              </w:rPr>
              <w:t>8</w:t>
            </w:r>
            <w:r w:rsidRPr="00686143">
              <w:rPr>
                <w:sz w:val="18"/>
                <w:szCs w:val="18"/>
                <w:lang w:val="en-US"/>
              </w:rPr>
              <w:t>0 for each square</w:t>
            </w:r>
          </w:p>
          <w:p w14:paraId="165F52C8" w14:textId="77777777" w:rsidR="000F5129" w:rsidRPr="00686143" w:rsidRDefault="000F5129" w:rsidP="00686143">
            <w:pPr>
              <w:rPr>
                <w:sz w:val="18"/>
                <w:szCs w:val="18"/>
                <w:lang w:val="en-US"/>
              </w:rPr>
            </w:pPr>
            <w:proofErr w:type="spellStart"/>
            <w:r w:rsidRPr="00686143">
              <w:rPr>
                <w:sz w:val="18"/>
                <w:szCs w:val="18"/>
                <w:lang w:val="en-US"/>
              </w:rPr>
              <w:t>metre</w:t>
            </w:r>
            <w:proofErr w:type="spellEnd"/>
            <w:r w:rsidRPr="00686143">
              <w:rPr>
                <w:sz w:val="18"/>
                <w:szCs w:val="18"/>
                <w:lang w:val="en-US"/>
              </w:rPr>
              <w:t xml:space="preserve"> of gross floor</w:t>
            </w:r>
          </w:p>
          <w:p w14:paraId="61F785F1" w14:textId="77777777" w:rsidR="000F5129" w:rsidRPr="00686143" w:rsidRDefault="000F5129" w:rsidP="00686143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space to be provided,</w:t>
            </w:r>
          </w:p>
          <w:p w14:paraId="373D3BAD" w14:textId="6FDA4CBC" w:rsidR="000F5129" w:rsidRPr="00686143" w:rsidRDefault="000F5129" w:rsidP="00686143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whichever is the greater.</w:t>
            </w:r>
          </w:p>
        </w:tc>
        <w:tc>
          <w:tcPr>
            <w:tcW w:w="570" w:type="dxa"/>
          </w:tcPr>
          <w:p w14:paraId="20A7C5F6" w14:textId="77777777" w:rsidR="00C86C8A" w:rsidRDefault="000F512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9D4D66">
              <w:rPr>
                <w:sz w:val="18"/>
                <w:szCs w:val="18"/>
                <w:lang w:val="en-US"/>
              </w:rPr>
              <w:t xml:space="preserve">, </w:t>
            </w:r>
          </w:p>
          <w:p w14:paraId="579B94E2" w14:textId="77777777" w:rsidR="00C86C8A" w:rsidRDefault="009D4D6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7, </w:t>
            </w:r>
          </w:p>
          <w:p w14:paraId="432736D0" w14:textId="5F62426F" w:rsidR="000F5129" w:rsidRPr="00686143" w:rsidRDefault="009D4D6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126" w:type="dxa"/>
          </w:tcPr>
          <w:p w14:paraId="526E90AB" w14:textId="704DD72C" w:rsidR="000F5129" w:rsidRPr="00592A67" w:rsidRDefault="000F5129">
            <w:pPr>
              <w:rPr>
                <w:sz w:val="18"/>
                <w:szCs w:val="18"/>
                <w:lang w:val="en-US"/>
              </w:rPr>
            </w:pPr>
            <w:r w:rsidRPr="00592A67">
              <w:rPr>
                <w:sz w:val="18"/>
                <w:szCs w:val="18"/>
                <w:lang w:val="en-US"/>
              </w:rPr>
              <w:t>Truck and Plant Maintenance Shed, Welfare Facilities and Container</w:t>
            </w:r>
            <w:r w:rsidR="00592A67" w:rsidRPr="00592A67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661" w:type="dxa"/>
          </w:tcPr>
          <w:p w14:paraId="76B0D86B" w14:textId="1DC704BD" w:rsidR="000F5129" w:rsidRPr="00592A67" w:rsidRDefault="00D67615">
            <w:pPr>
              <w:rPr>
                <w:sz w:val="18"/>
                <w:szCs w:val="18"/>
                <w:lang w:val="en-US"/>
              </w:rPr>
            </w:pPr>
            <w:r w:rsidRPr="00592A67">
              <w:rPr>
                <w:sz w:val="18"/>
                <w:szCs w:val="18"/>
                <w:lang w:val="en-US"/>
              </w:rPr>
              <w:t>432</w:t>
            </w:r>
          </w:p>
        </w:tc>
        <w:tc>
          <w:tcPr>
            <w:tcW w:w="808" w:type="dxa"/>
          </w:tcPr>
          <w:p w14:paraId="796B7B13" w14:textId="3AB09D11" w:rsidR="000F5129" w:rsidRPr="00686143" w:rsidRDefault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Sqm</w:t>
            </w:r>
          </w:p>
        </w:tc>
        <w:tc>
          <w:tcPr>
            <w:tcW w:w="845" w:type="dxa"/>
          </w:tcPr>
          <w:p w14:paraId="2B5D91FF" w14:textId="0513787E" w:rsidR="000F5129" w:rsidRPr="00686143" w:rsidRDefault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</w:t>
            </w:r>
            <w:r w:rsidR="00592A67">
              <w:rPr>
                <w:sz w:val="18"/>
                <w:szCs w:val="18"/>
                <w:lang w:val="en-US"/>
              </w:rPr>
              <w:t>4665.60</w:t>
            </w:r>
          </w:p>
        </w:tc>
      </w:tr>
      <w:tr w:rsidR="00C86C8A" w14:paraId="441FBB95" w14:textId="77777777" w:rsidTr="00C86C8A">
        <w:trPr>
          <w:trHeight w:val="317"/>
        </w:trPr>
        <w:tc>
          <w:tcPr>
            <w:tcW w:w="699" w:type="dxa"/>
            <w:vMerge/>
          </w:tcPr>
          <w:p w14:paraId="11254B84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vMerge/>
          </w:tcPr>
          <w:p w14:paraId="5ECECE82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vMerge/>
          </w:tcPr>
          <w:p w14:paraId="3ED53CF9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 w14:paraId="1590FDF1" w14:textId="6C5A769E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126" w:type="dxa"/>
          </w:tcPr>
          <w:p w14:paraId="766AC616" w14:textId="5D91889C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Office and Canteen</w:t>
            </w:r>
          </w:p>
        </w:tc>
        <w:tc>
          <w:tcPr>
            <w:tcW w:w="661" w:type="dxa"/>
          </w:tcPr>
          <w:p w14:paraId="793E3B64" w14:textId="274B81DA" w:rsidR="00C86C8A" w:rsidRPr="00592A67" w:rsidRDefault="00592A67" w:rsidP="00C86C8A">
            <w:pPr>
              <w:rPr>
                <w:sz w:val="18"/>
                <w:szCs w:val="18"/>
                <w:lang w:val="en-US"/>
              </w:rPr>
            </w:pPr>
            <w:r w:rsidRPr="00592A67"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808" w:type="dxa"/>
          </w:tcPr>
          <w:p w14:paraId="63795FD7" w14:textId="2188A661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Sqm</w:t>
            </w:r>
          </w:p>
        </w:tc>
        <w:tc>
          <w:tcPr>
            <w:tcW w:w="845" w:type="dxa"/>
          </w:tcPr>
          <w:p w14:paraId="425EA654" w14:textId="79827F18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</w:t>
            </w:r>
            <w:r w:rsidR="00592A67">
              <w:rPr>
                <w:sz w:val="18"/>
                <w:szCs w:val="18"/>
                <w:lang w:val="en-US"/>
              </w:rPr>
              <w:t>680.40</w:t>
            </w:r>
          </w:p>
        </w:tc>
      </w:tr>
      <w:tr w:rsidR="00C86C8A" w14:paraId="5108C185" w14:textId="77777777" w:rsidTr="00C86C8A">
        <w:trPr>
          <w:trHeight w:val="317"/>
        </w:trPr>
        <w:tc>
          <w:tcPr>
            <w:tcW w:w="699" w:type="dxa"/>
            <w:vMerge/>
          </w:tcPr>
          <w:p w14:paraId="106C1F85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vMerge/>
          </w:tcPr>
          <w:p w14:paraId="1F01E35F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vMerge/>
          </w:tcPr>
          <w:p w14:paraId="267C73E1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 w14:paraId="0F763357" w14:textId="5A4ED246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126" w:type="dxa"/>
          </w:tcPr>
          <w:p w14:paraId="449C57B6" w14:textId="35174FCF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Pr="003717C5">
              <w:rPr>
                <w:sz w:val="18"/>
                <w:szCs w:val="18"/>
                <w:lang w:val="en-US"/>
              </w:rPr>
              <w:t>torage shed</w:t>
            </w:r>
          </w:p>
        </w:tc>
        <w:tc>
          <w:tcPr>
            <w:tcW w:w="661" w:type="dxa"/>
          </w:tcPr>
          <w:p w14:paraId="3CDDC96B" w14:textId="110296F1" w:rsidR="00C86C8A" w:rsidRPr="00592A67" w:rsidRDefault="00592A67" w:rsidP="00C86C8A">
            <w:pPr>
              <w:rPr>
                <w:sz w:val="18"/>
                <w:szCs w:val="18"/>
                <w:lang w:val="en-US"/>
              </w:rPr>
            </w:pPr>
            <w:r w:rsidRPr="00592A67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08" w:type="dxa"/>
          </w:tcPr>
          <w:p w14:paraId="2384E1B8" w14:textId="12638C9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Sqm</w:t>
            </w:r>
          </w:p>
        </w:tc>
        <w:tc>
          <w:tcPr>
            <w:tcW w:w="845" w:type="dxa"/>
          </w:tcPr>
          <w:p w14:paraId="3BD40D23" w14:textId="52C294A1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</w:t>
            </w:r>
            <w:r w:rsidR="00592A67">
              <w:rPr>
                <w:sz w:val="18"/>
                <w:szCs w:val="18"/>
                <w:lang w:val="en-US"/>
              </w:rPr>
              <w:t>302.40</w:t>
            </w:r>
          </w:p>
        </w:tc>
      </w:tr>
      <w:tr w:rsidR="00C86C8A" w14:paraId="6C28109A" w14:textId="77777777" w:rsidTr="0071734F">
        <w:tc>
          <w:tcPr>
            <w:tcW w:w="699" w:type="dxa"/>
          </w:tcPr>
          <w:p w14:paraId="5F36D282" w14:textId="39BE46BE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515" w:type="dxa"/>
          </w:tcPr>
          <w:p w14:paraId="0B6E35ED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6. The use of land for—</w:t>
            </w:r>
          </w:p>
          <w:p w14:paraId="1E177D4C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(a) the winning and working</w:t>
            </w:r>
          </w:p>
          <w:p w14:paraId="062E88EE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of minerals,</w:t>
            </w:r>
          </w:p>
          <w:p w14:paraId="4247CE67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(b) the deposit of refuse or</w:t>
            </w:r>
          </w:p>
          <w:p w14:paraId="5536C0C8" w14:textId="57C62B3F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waste.</w:t>
            </w:r>
          </w:p>
        </w:tc>
        <w:tc>
          <w:tcPr>
            <w:tcW w:w="1792" w:type="dxa"/>
          </w:tcPr>
          <w:p w14:paraId="5BE1732D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€500, or €50 for each 0.1</w:t>
            </w:r>
          </w:p>
          <w:p w14:paraId="730C6FAB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hectare of site area,</w:t>
            </w:r>
          </w:p>
          <w:p w14:paraId="308EA6A7" w14:textId="3F24E9A8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whichever is the greater</w:t>
            </w:r>
          </w:p>
        </w:tc>
        <w:tc>
          <w:tcPr>
            <w:tcW w:w="2696" w:type="dxa"/>
            <w:gridSpan w:val="2"/>
          </w:tcPr>
          <w:p w14:paraId="5FAB9A2D" w14:textId="44AEAF4F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C86C8A">
              <w:rPr>
                <w:sz w:val="18"/>
                <w:szCs w:val="18"/>
                <w:lang w:val="en-US"/>
              </w:rPr>
              <w:t>Application site area</w:t>
            </w:r>
          </w:p>
        </w:tc>
        <w:tc>
          <w:tcPr>
            <w:tcW w:w="661" w:type="dxa"/>
          </w:tcPr>
          <w:p w14:paraId="554696C6" w14:textId="128DBDE1" w:rsidR="00C86C8A" w:rsidRPr="00686143" w:rsidRDefault="00EE1410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71.9</w:t>
            </w:r>
          </w:p>
        </w:tc>
        <w:tc>
          <w:tcPr>
            <w:tcW w:w="808" w:type="dxa"/>
          </w:tcPr>
          <w:p w14:paraId="10130F63" w14:textId="253C08DF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Ha</w:t>
            </w:r>
          </w:p>
        </w:tc>
        <w:tc>
          <w:tcPr>
            <w:tcW w:w="845" w:type="dxa"/>
          </w:tcPr>
          <w:p w14:paraId="4641FA31" w14:textId="27F6060C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</w:t>
            </w:r>
            <w:r w:rsidR="00EE1410">
              <w:rPr>
                <w:sz w:val="18"/>
                <w:szCs w:val="18"/>
                <w:lang w:val="en-US"/>
              </w:rPr>
              <w:t>35,950</w:t>
            </w:r>
          </w:p>
        </w:tc>
      </w:tr>
      <w:tr w:rsidR="00C86C8A" w14:paraId="1BBCC0D1" w14:textId="77777777" w:rsidTr="00C86C8A">
        <w:trPr>
          <w:trHeight w:val="536"/>
        </w:trPr>
        <w:tc>
          <w:tcPr>
            <w:tcW w:w="699" w:type="dxa"/>
            <w:vMerge w:val="restart"/>
          </w:tcPr>
          <w:p w14:paraId="5811C5E0" w14:textId="53ACB08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15" w:type="dxa"/>
            <w:vMerge w:val="restart"/>
          </w:tcPr>
          <w:p w14:paraId="2DAE4710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8. The provision on, in over or</w:t>
            </w:r>
          </w:p>
          <w:p w14:paraId="11E8F7C6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under land of plant or</w:t>
            </w:r>
          </w:p>
          <w:p w14:paraId="31761AEE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machinery, or of tanks or other</w:t>
            </w:r>
          </w:p>
          <w:p w14:paraId="1AF3F88D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structures (other than</w:t>
            </w:r>
          </w:p>
          <w:p w14:paraId="1C92F5C4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buildings) for storage</w:t>
            </w:r>
          </w:p>
          <w:p w14:paraId="3CE10BCD" w14:textId="4CEB310D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purposes.</w:t>
            </w:r>
          </w:p>
        </w:tc>
        <w:tc>
          <w:tcPr>
            <w:tcW w:w="1792" w:type="dxa"/>
            <w:vMerge w:val="restart"/>
          </w:tcPr>
          <w:p w14:paraId="2D4F1FAB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€200, or €50 for each 0.1</w:t>
            </w:r>
          </w:p>
          <w:p w14:paraId="4F7EAB20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hectare of site area,</w:t>
            </w:r>
          </w:p>
          <w:p w14:paraId="208E80C1" w14:textId="4977D9D1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whichever is the greater.</w:t>
            </w:r>
          </w:p>
        </w:tc>
        <w:tc>
          <w:tcPr>
            <w:tcW w:w="570" w:type="dxa"/>
          </w:tcPr>
          <w:p w14:paraId="15EE3851" w14:textId="6D622F0A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11A, 11B</w:t>
            </w:r>
          </w:p>
        </w:tc>
        <w:tc>
          <w:tcPr>
            <w:tcW w:w="2126" w:type="dxa"/>
          </w:tcPr>
          <w:p w14:paraId="6EF34AD9" w14:textId="51D95EBD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825902">
              <w:rPr>
                <w:sz w:val="18"/>
                <w:szCs w:val="18"/>
                <w:lang w:val="en-US"/>
              </w:rPr>
              <w:t>roprietary wastewater treatment system</w:t>
            </w:r>
            <w:r>
              <w:t xml:space="preserve"> </w:t>
            </w:r>
            <w:r w:rsidRPr="00825902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825902">
              <w:rPr>
                <w:sz w:val="18"/>
                <w:szCs w:val="18"/>
                <w:lang w:val="en-US"/>
              </w:rPr>
              <w:t>percolation area</w:t>
            </w:r>
          </w:p>
        </w:tc>
        <w:tc>
          <w:tcPr>
            <w:tcW w:w="661" w:type="dxa"/>
          </w:tcPr>
          <w:p w14:paraId="068B555B" w14:textId="271CD003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08" w:type="dxa"/>
          </w:tcPr>
          <w:p w14:paraId="2A56348A" w14:textId="7EC2F3D8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45" w:type="dxa"/>
          </w:tcPr>
          <w:p w14:paraId="482A599D" w14:textId="36B2CB2B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€200.00</w:t>
            </w:r>
          </w:p>
        </w:tc>
      </w:tr>
      <w:tr w:rsidR="00C86C8A" w14:paraId="36A6E58F" w14:textId="77777777" w:rsidTr="00C86C8A">
        <w:trPr>
          <w:trHeight w:val="536"/>
        </w:trPr>
        <w:tc>
          <w:tcPr>
            <w:tcW w:w="699" w:type="dxa"/>
            <w:vMerge/>
          </w:tcPr>
          <w:p w14:paraId="782E0446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vMerge/>
          </w:tcPr>
          <w:p w14:paraId="1866DB3B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vMerge/>
          </w:tcPr>
          <w:p w14:paraId="3CF52C31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 w14:paraId="24AD31C3" w14:textId="742008CE" w:rsidR="00C86C8A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126" w:type="dxa"/>
          </w:tcPr>
          <w:p w14:paraId="235AD724" w14:textId="0BFECFBC" w:rsidR="00C86C8A" w:rsidRPr="00825902" w:rsidRDefault="00C86C8A" w:rsidP="00C86C8A">
            <w:pPr>
              <w:rPr>
                <w:sz w:val="18"/>
                <w:szCs w:val="18"/>
                <w:lang w:val="en-US"/>
              </w:rPr>
            </w:pPr>
            <w:r w:rsidRPr="003717C5">
              <w:rPr>
                <w:sz w:val="18"/>
                <w:szCs w:val="18"/>
                <w:lang w:val="en-US"/>
              </w:rPr>
              <w:t>Processing Plan</w:t>
            </w:r>
            <w:r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661" w:type="dxa"/>
          </w:tcPr>
          <w:p w14:paraId="6EFC36A0" w14:textId="18EAC098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08" w:type="dxa"/>
          </w:tcPr>
          <w:p w14:paraId="5CC87AF4" w14:textId="18119BB5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45" w:type="dxa"/>
          </w:tcPr>
          <w:p w14:paraId="1221D2F6" w14:textId="6E68CB50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€200.00</w:t>
            </w:r>
          </w:p>
        </w:tc>
      </w:tr>
      <w:tr w:rsidR="00C86C8A" w14:paraId="7F4AB44B" w14:textId="77777777" w:rsidTr="00C86C8A">
        <w:trPr>
          <w:trHeight w:val="536"/>
        </w:trPr>
        <w:tc>
          <w:tcPr>
            <w:tcW w:w="699" w:type="dxa"/>
            <w:vMerge/>
          </w:tcPr>
          <w:p w14:paraId="6F9F2C51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vMerge/>
          </w:tcPr>
          <w:p w14:paraId="487403FB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vMerge/>
          </w:tcPr>
          <w:p w14:paraId="25C98508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 w14:paraId="3F015D5F" w14:textId="702F4E67" w:rsidR="00C86C8A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126" w:type="dxa"/>
          </w:tcPr>
          <w:p w14:paraId="3267DAB5" w14:textId="1C6E42C1" w:rsidR="00C86C8A" w:rsidRPr="00825902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Control Room</w:t>
            </w:r>
          </w:p>
        </w:tc>
        <w:tc>
          <w:tcPr>
            <w:tcW w:w="661" w:type="dxa"/>
          </w:tcPr>
          <w:p w14:paraId="553E1962" w14:textId="00EB42CA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08" w:type="dxa"/>
          </w:tcPr>
          <w:p w14:paraId="4A60B751" w14:textId="768F3A81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45" w:type="dxa"/>
          </w:tcPr>
          <w:p w14:paraId="7B657BC8" w14:textId="25A4E80E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€200.00</w:t>
            </w:r>
          </w:p>
        </w:tc>
      </w:tr>
      <w:tr w:rsidR="00C86C8A" w14:paraId="6AC5FADD" w14:textId="77777777" w:rsidTr="00C86C8A">
        <w:trPr>
          <w:trHeight w:val="536"/>
        </w:trPr>
        <w:tc>
          <w:tcPr>
            <w:tcW w:w="699" w:type="dxa"/>
            <w:vMerge/>
          </w:tcPr>
          <w:p w14:paraId="7A85FE13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vMerge/>
          </w:tcPr>
          <w:p w14:paraId="0171173E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vMerge/>
          </w:tcPr>
          <w:p w14:paraId="6A954E35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 w14:paraId="7CE6394B" w14:textId="1363116C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126" w:type="dxa"/>
          </w:tcPr>
          <w:p w14:paraId="2730E916" w14:textId="68070A4C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C86C8A">
              <w:rPr>
                <w:sz w:val="18"/>
                <w:szCs w:val="18"/>
                <w:lang w:val="en-US"/>
              </w:rPr>
              <w:t>Water recycling plant</w:t>
            </w:r>
          </w:p>
        </w:tc>
        <w:tc>
          <w:tcPr>
            <w:tcW w:w="661" w:type="dxa"/>
          </w:tcPr>
          <w:p w14:paraId="1A6AA7C4" w14:textId="5C6E025E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08" w:type="dxa"/>
          </w:tcPr>
          <w:p w14:paraId="08B2DB94" w14:textId="6FC45934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45" w:type="dxa"/>
          </w:tcPr>
          <w:p w14:paraId="509E7A48" w14:textId="17E34BA9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€200.00</w:t>
            </w:r>
          </w:p>
        </w:tc>
      </w:tr>
      <w:tr w:rsidR="00C86C8A" w14:paraId="12BF2A37" w14:textId="77777777" w:rsidTr="00C86C8A">
        <w:trPr>
          <w:trHeight w:val="536"/>
        </w:trPr>
        <w:tc>
          <w:tcPr>
            <w:tcW w:w="699" w:type="dxa"/>
            <w:vMerge/>
          </w:tcPr>
          <w:p w14:paraId="78710CD3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vMerge/>
          </w:tcPr>
          <w:p w14:paraId="2405E7AD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vMerge/>
          </w:tcPr>
          <w:p w14:paraId="1195966A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 w14:paraId="32B82DAF" w14:textId="25544BD3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126" w:type="dxa"/>
          </w:tcPr>
          <w:p w14:paraId="5EBD6FDC" w14:textId="34C89FD1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C86C8A">
              <w:rPr>
                <w:sz w:val="18"/>
                <w:szCs w:val="18"/>
                <w:lang w:val="en-US"/>
              </w:rPr>
              <w:t xml:space="preserve">Shipping Container (Generator / </w:t>
            </w:r>
            <w:proofErr w:type="gramStart"/>
            <w:r w:rsidRPr="00C86C8A">
              <w:rPr>
                <w:sz w:val="18"/>
                <w:szCs w:val="18"/>
                <w:lang w:val="en-US"/>
              </w:rPr>
              <w:t>Power House</w:t>
            </w:r>
            <w:proofErr w:type="gramEnd"/>
            <w:r w:rsidRPr="00C86C8A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61" w:type="dxa"/>
          </w:tcPr>
          <w:p w14:paraId="24792A3C" w14:textId="035DB8D4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08" w:type="dxa"/>
          </w:tcPr>
          <w:p w14:paraId="5755F512" w14:textId="5A9F00EC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45" w:type="dxa"/>
          </w:tcPr>
          <w:p w14:paraId="17A79300" w14:textId="4E2D0D98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€200.00</w:t>
            </w:r>
          </w:p>
        </w:tc>
      </w:tr>
      <w:tr w:rsidR="00C86C8A" w14:paraId="67EBAAAF" w14:textId="77777777" w:rsidTr="00C86C8A">
        <w:trPr>
          <w:trHeight w:val="536"/>
        </w:trPr>
        <w:tc>
          <w:tcPr>
            <w:tcW w:w="699" w:type="dxa"/>
            <w:vMerge/>
          </w:tcPr>
          <w:p w14:paraId="0227CA1E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vMerge/>
          </w:tcPr>
          <w:p w14:paraId="4B819B44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vMerge/>
          </w:tcPr>
          <w:p w14:paraId="462E6CA7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 w14:paraId="7E0B1130" w14:textId="542FE79B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126" w:type="dxa"/>
          </w:tcPr>
          <w:p w14:paraId="099F6C6E" w14:textId="36970181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3717C5">
              <w:rPr>
                <w:sz w:val="18"/>
                <w:szCs w:val="18"/>
                <w:lang w:val="en-US"/>
              </w:rPr>
              <w:t>Bunded Fuel Tank and Generator</w:t>
            </w:r>
          </w:p>
        </w:tc>
        <w:tc>
          <w:tcPr>
            <w:tcW w:w="661" w:type="dxa"/>
          </w:tcPr>
          <w:p w14:paraId="440F7387" w14:textId="3D885271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08" w:type="dxa"/>
          </w:tcPr>
          <w:p w14:paraId="1FCFEB65" w14:textId="20F34044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45" w:type="dxa"/>
          </w:tcPr>
          <w:p w14:paraId="06864402" w14:textId="569A497C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€200.00</w:t>
            </w:r>
          </w:p>
        </w:tc>
      </w:tr>
      <w:tr w:rsidR="00C86C8A" w14:paraId="4E78D7F9" w14:textId="77777777" w:rsidTr="00C86C8A">
        <w:trPr>
          <w:trHeight w:val="536"/>
        </w:trPr>
        <w:tc>
          <w:tcPr>
            <w:tcW w:w="699" w:type="dxa"/>
            <w:vMerge/>
          </w:tcPr>
          <w:p w14:paraId="4AC330D5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vMerge/>
          </w:tcPr>
          <w:p w14:paraId="3D3545B4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vMerge/>
          </w:tcPr>
          <w:p w14:paraId="3FBFDA90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 w14:paraId="3E30ADCA" w14:textId="01BE54E4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126" w:type="dxa"/>
          </w:tcPr>
          <w:p w14:paraId="6C87F24D" w14:textId="5F5274F5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3717C5">
              <w:rPr>
                <w:sz w:val="18"/>
                <w:szCs w:val="18"/>
                <w:lang w:val="en-US"/>
              </w:rPr>
              <w:t>Container Storage Structure</w:t>
            </w:r>
          </w:p>
        </w:tc>
        <w:tc>
          <w:tcPr>
            <w:tcW w:w="661" w:type="dxa"/>
          </w:tcPr>
          <w:p w14:paraId="36675E99" w14:textId="31CF8016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08" w:type="dxa"/>
          </w:tcPr>
          <w:p w14:paraId="36A4D957" w14:textId="2EF54513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45" w:type="dxa"/>
          </w:tcPr>
          <w:p w14:paraId="6D32BC90" w14:textId="61EB3AB9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€200.00</w:t>
            </w:r>
          </w:p>
        </w:tc>
      </w:tr>
      <w:tr w:rsidR="00C86C8A" w14:paraId="05EF9FE1" w14:textId="77777777" w:rsidTr="00C86C8A">
        <w:trPr>
          <w:trHeight w:val="536"/>
        </w:trPr>
        <w:tc>
          <w:tcPr>
            <w:tcW w:w="699" w:type="dxa"/>
          </w:tcPr>
          <w:p w14:paraId="1D82EAC7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</w:tcPr>
          <w:p w14:paraId="4275867F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</w:tcPr>
          <w:p w14:paraId="31B58470" w14:textId="7777777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 w14:paraId="1BA68F69" w14:textId="77FD3023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126" w:type="dxa"/>
          </w:tcPr>
          <w:p w14:paraId="5FD87700" w14:textId="2463DB13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 w:rsidRPr="003717C5">
              <w:rPr>
                <w:sz w:val="18"/>
                <w:szCs w:val="18"/>
                <w:lang w:val="en-US"/>
              </w:rPr>
              <w:t>Container To Rear of Storage Shed</w:t>
            </w:r>
          </w:p>
        </w:tc>
        <w:tc>
          <w:tcPr>
            <w:tcW w:w="661" w:type="dxa"/>
          </w:tcPr>
          <w:p w14:paraId="0E5A1C43" w14:textId="007186F7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08" w:type="dxa"/>
          </w:tcPr>
          <w:p w14:paraId="31FAE0FA" w14:textId="1267B19D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45" w:type="dxa"/>
          </w:tcPr>
          <w:p w14:paraId="009597DD" w14:textId="2A3B79CA" w:rsidR="00C86C8A" w:rsidRPr="00686143" w:rsidRDefault="00C86C8A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€200.00</w:t>
            </w:r>
          </w:p>
        </w:tc>
      </w:tr>
      <w:tr w:rsidR="00967112" w14:paraId="513AC089" w14:textId="77777777" w:rsidTr="00C86C8A">
        <w:tc>
          <w:tcPr>
            <w:tcW w:w="699" w:type="dxa"/>
            <w:vMerge w:val="restart"/>
          </w:tcPr>
          <w:p w14:paraId="333DD12B" w14:textId="60C7F73A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515" w:type="dxa"/>
            <w:vMerge w:val="restart"/>
          </w:tcPr>
          <w:p w14:paraId="63B06E5F" w14:textId="77777777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 xml:space="preserve">Development not </w:t>
            </w:r>
            <w:proofErr w:type="gramStart"/>
            <w:r w:rsidRPr="00686143">
              <w:rPr>
                <w:sz w:val="18"/>
                <w:szCs w:val="18"/>
                <w:lang w:val="en-US"/>
              </w:rPr>
              <w:t>coming</w:t>
            </w:r>
            <w:proofErr w:type="gramEnd"/>
          </w:p>
          <w:p w14:paraId="02871725" w14:textId="77777777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within any of the foregoing</w:t>
            </w:r>
          </w:p>
          <w:p w14:paraId="658E1DC9" w14:textId="138F97BF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classes.</w:t>
            </w:r>
          </w:p>
        </w:tc>
        <w:tc>
          <w:tcPr>
            <w:tcW w:w="1792" w:type="dxa"/>
            <w:vMerge w:val="restart"/>
          </w:tcPr>
          <w:p w14:paraId="18198695" w14:textId="62FEAC84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€80, or €10 for each 0.1</w:t>
            </w:r>
            <w:r w:rsidR="00426A76">
              <w:rPr>
                <w:sz w:val="18"/>
                <w:szCs w:val="18"/>
                <w:lang w:val="en-US"/>
              </w:rPr>
              <w:t xml:space="preserve"> </w:t>
            </w:r>
            <w:r w:rsidRPr="00686143">
              <w:rPr>
                <w:sz w:val="18"/>
                <w:szCs w:val="18"/>
                <w:lang w:val="en-US"/>
              </w:rPr>
              <w:t>hectare of site area,</w:t>
            </w:r>
            <w:r w:rsidR="00426A76">
              <w:rPr>
                <w:sz w:val="18"/>
                <w:szCs w:val="18"/>
                <w:lang w:val="en-US"/>
              </w:rPr>
              <w:t xml:space="preserve"> </w:t>
            </w:r>
            <w:r w:rsidRPr="00686143">
              <w:rPr>
                <w:sz w:val="18"/>
                <w:szCs w:val="18"/>
                <w:lang w:val="en-US"/>
              </w:rPr>
              <w:t>whichever is the greater.</w:t>
            </w:r>
          </w:p>
        </w:tc>
        <w:tc>
          <w:tcPr>
            <w:tcW w:w="570" w:type="dxa"/>
          </w:tcPr>
          <w:p w14:paraId="264CBE73" w14:textId="030B677F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126" w:type="dxa"/>
          </w:tcPr>
          <w:p w14:paraId="6932FDB8" w14:textId="1E356FB6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Drainage Chanel and Truck Wash</w:t>
            </w:r>
          </w:p>
        </w:tc>
        <w:tc>
          <w:tcPr>
            <w:tcW w:w="661" w:type="dxa"/>
          </w:tcPr>
          <w:p w14:paraId="643C61AB" w14:textId="1E536356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08" w:type="dxa"/>
          </w:tcPr>
          <w:p w14:paraId="7B7BD78D" w14:textId="2F1580FE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45" w:type="dxa"/>
          </w:tcPr>
          <w:p w14:paraId="590934C8" w14:textId="15B4D3B7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€80.00</w:t>
            </w:r>
          </w:p>
        </w:tc>
      </w:tr>
      <w:tr w:rsidR="00967112" w14:paraId="3B439B9F" w14:textId="77777777" w:rsidTr="00C86C8A">
        <w:tc>
          <w:tcPr>
            <w:tcW w:w="699" w:type="dxa"/>
            <w:vMerge/>
          </w:tcPr>
          <w:p w14:paraId="57C3290F" w14:textId="77777777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vMerge/>
          </w:tcPr>
          <w:p w14:paraId="750B0DA5" w14:textId="77777777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vMerge/>
          </w:tcPr>
          <w:p w14:paraId="4417740B" w14:textId="77777777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0" w:type="dxa"/>
          </w:tcPr>
          <w:p w14:paraId="52CBA2A3" w14:textId="4479D9F8" w:rsidR="00967112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126" w:type="dxa"/>
          </w:tcPr>
          <w:p w14:paraId="692B1C7B" w14:textId="11ABE5AC" w:rsidR="00967112" w:rsidRDefault="00967112" w:rsidP="00C86C8A">
            <w:pPr>
              <w:rPr>
                <w:sz w:val="18"/>
                <w:szCs w:val="18"/>
                <w:lang w:val="en-US"/>
              </w:rPr>
            </w:pPr>
            <w:proofErr w:type="spellStart"/>
            <w:r w:rsidRPr="00825902">
              <w:rPr>
                <w:sz w:val="18"/>
                <w:szCs w:val="18"/>
                <w:lang w:val="en-US"/>
              </w:rPr>
              <w:t>Soakaway</w:t>
            </w:r>
            <w:proofErr w:type="spellEnd"/>
            <w:r w:rsidRPr="00825902">
              <w:rPr>
                <w:sz w:val="18"/>
                <w:szCs w:val="18"/>
                <w:lang w:val="en-US"/>
              </w:rPr>
              <w:t xml:space="preserve"> Section</w:t>
            </w:r>
          </w:p>
        </w:tc>
        <w:tc>
          <w:tcPr>
            <w:tcW w:w="661" w:type="dxa"/>
          </w:tcPr>
          <w:p w14:paraId="35F08FA6" w14:textId="0016972A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08" w:type="dxa"/>
          </w:tcPr>
          <w:p w14:paraId="68C39B89" w14:textId="67026983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845" w:type="dxa"/>
          </w:tcPr>
          <w:p w14:paraId="3332B482" w14:textId="2483CFE2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€80.00</w:t>
            </w:r>
          </w:p>
        </w:tc>
      </w:tr>
      <w:tr w:rsidR="00967112" w14:paraId="2BB64B67" w14:textId="77777777" w:rsidTr="00C86C8A">
        <w:tc>
          <w:tcPr>
            <w:tcW w:w="699" w:type="dxa"/>
            <w:vMerge/>
          </w:tcPr>
          <w:p w14:paraId="55F9267A" w14:textId="77777777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vMerge/>
          </w:tcPr>
          <w:p w14:paraId="524606F0" w14:textId="77777777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vMerge/>
          </w:tcPr>
          <w:p w14:paraId="6384FF40" w14:textId="77777777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96" w:type="dxa"/>
            <w:gridSpan w:val="2"/>
          </w:tcPr>
          <w:p w14:paraId="5D95320A" w14:textId="5077B637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 w:rsidRPr="00C86C8A">
              <w:rPr>
                <w:sz w:val="18"/>
                <w:szCs w:val="18"/>
                <w:lang w:val="en-US"/>
              </w:rPr>
              <w:t>Ancillary facilitating works associated with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86C8A">
              <w:rPr>
                <w:sz w:val="18"/>
                <w:szCs w:val="18"/>
                <w:lang w:val="en-US"/>
              </w:rPr>
              <w:t>central administration and processing plant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86C8A">
              <w:rPr>
                <w:sz w:val="18"/>
                <w:szCs w:val="18"/>
                <w:lang w:val="en-US"/>
              </w:rPr>
              <w:t>area</w:t>
            </w:r>
          </w:p>
        </w:tc>
        <w:tc>
          <w:tcPr>
            <w:tcW w:w="661" w:type="dxa"/>
          </w:tcPr>
          <w:p w14:paraId="3FAD9F59" w14:textId="1B963286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08" w:type="dxa"/>
          </w:tcPr>
          <w:p w14:paraId="02C6E8E9" w14:textId="1A60EA6E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Ha</w:t>
            </w:r>
          </w:p>
        </w:tc>
        <w:tc>
          <w:tcPr>
            <w:tcW w:w="845" w:type="dxa"/>
          </w:tcPr>
          <w:p w14:paraId="23E1E260" w14:textId="791DFC8A" w:rsidR="00967112" w:rsidRPr="00686143" w:rsidRDefault="00967112" w:rsidP="00C86C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€500.00</w:t>
            </w:r>
          </w:p>
        </w:tc>
      </w:tr>
      <w:tr w:rsidR="00C86C8A" w14:paraId="664ADE82" w14:textId="77777777" w:rsidTr="00C86C8A">
        <w:tc>
          <w:tcPr>
            <w:tcW w:w="4006" w:type="dxa"/>
            <w:gridSpan w:val="3"/>
          </w:tcPr>
          <w:p w14:paraId="11422757" w14:textId="4A6FC6F1" w:rsidR="00C86C8A" w:rsidRPr="00C86C8A" w:rsidRDefault="00C86C8A" w:rsidP="00C86C8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86C8A">
              <w:rPr>
                <w:b/>
                <w:bCs/>
                <w:sz w:val="18"/>
                <w:szCs w:val="18"/>
                <w:lang w:val="en-US"/>
              </w:rPr>
              <w:t>TOTAL FEE CALCULATED</w:t>
            </w:r>
          </w:p>
        </w:tc>
        <w:tc>
          <w:tcPr>
            <w:tcW w:w="5010" w:type="dxa"/>
            <w:gridSpan w:val="5"/>
          </w:tcPr>
          <w:p w14:paraId="1A7A70EC" w14:textId="58E4DA5E" w:rsidR="00C86C8A" w:rsidRPr="00C86C8A" w:rsidRDefault="00C86C8A" w:rsidP="00C86C8A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3B0596">
              <w:rPr>
                <w:b/>
                <w:bCs/>
                <w:sz w:val="18"/>
                <w:szCs w:val="18"/>
                <w:lang w:val="en-US"/>
              </w:rPr>
              <w:t>€</w:t>
            </w:r>
            <w:r w:rsidR="003B0596" w:rsidRPr="003B0596">
              <w:rPr>
                <w:b/>
                <w:bCs/>
                <w:sz w:val="18"/>
                <w:szCs w:val="18"/>
                <w:lang w:val="en-US"/>
              </w:rPr>
              <w:t>43</w:t>
            </w:r>
            <w:r w:rsidR="003B0596">
              <w:rPr>
                <w:b/>
                <w:bCs/>
                <w:sz w:val="18"/>
                <w:szCs w:val="18"/>
                <w:lang w:val="en-US"/>
              </w:rPr>
              <w:t>,858.40</w:t>
            </w:r>
          </w:p>
        </w:tc>
      </w:tr>
    </w:tbl>
    <w:p w14:paraId="7510D0D3" w14:textId="77777777" w:rsidR="009702DB" w:rsidRDefault="009702DB">
      <w:pPr>
        <w:rPr>
          <w:lang w:val="en-US"/>
        </w:rPr>
      </w:pPr>
    </w:p>
    <w:p w14:paraId="1DC644EC" w14:textId="77777777" w:rsidR="003F5594" w:rsidRDefault="003F5594">
      <w:pPr>
        <w:rPr>
          <w:lang w:val="en-US"/>
        </w:rPr>
      </w:pPr>
    </w:p>
    <w:p w14:paraId="21405506" w14:textId="77777777" w:rsidR="003F5594" w:rsidRDefault="003F5594">
      <w:pPr>
        <w:rPr>
          <w:lang w:val="en-US"/>
        </w:rPr>
      </w:pPr>
    </w:p>
    <w:p w14:paraId="7D90FCD7" w14:textId="77777777" w:rsidR="003F5594" w:rsidRDefault="003F5594">
      <w:pPr>
        <w:rPr>
          <w:lang w:val="en-US"/>
        </w:rPr>
      </w:pPr>
    </w:p>
    <w:p w14:paraId="55368257" w14:textId="2452D40D" w:rsidR="003F5594" w:rsidRPr="00C336E7" w:rsidRDefault="003F5594">
      <w:pPr>
        <w:rPr>
          <w:lang w:val="en-US"/>
        </w:rPr>
      </w:pPr>
      <w:r w:rsidRPr="003F5594">
        <w:rPr>
          <w:lang w:val="en-US"/>
        </w:rPr>
        <w:t xml:space="preserve"> </w:t>
      </w:r>
    </w:p>
    <w:sectPr w:rsidR="003F5594" w:rsidRPr="00C3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E7"/>
    <w:rsid w:val="00031126"/>
    <w:rsid w:val="000737C3"/>
    <w:rsid w:val="000C2F3C"/>
    <w:rsid w:val="000F5129"/>
    <w:rsid w:val="003717C5"/>
    <w:rsid w:val="003A588F"/>
    <w:rsid w:val="003B0596"/>
    <w:rsid w:val="003F5594"/>
    <w:rsid w:val="00426A76"/>
    <w:rsid w:val="00592A67"/>
    <w:rsid w:val="00686143"/>
    <w:rsid w:val="006A18E5"/>
    <w:rsid w:val="00743153"/>
    <w:rsid w:val="0078265A"/>
    <w:rsid w:val="007E53EC"/>
    <w:rsid w:val="00825902"/>
    <w:rsid w:val="009554DF"/>
    <w:rsid w:val="00967112"/>
    <w:rsid w:val="009702DB"/>
    <w:rsid w:val="009D4D66"/>
    <w:rsid w:val="00A070BF"/>
    <w:rsid w:val="00A635A2"/>
    <w:rsid w:val="00BB18F8"/>
    <w:rsid w:val="00C336E7"/>
    <w:rsid w:val="00C86C8A"/>
    <w:rsid w:val="00D67615"/>
    <w:rsid w:val="00DB4E6C"/>
    <w:rsid w:val="00EE1410"/>
    <w:rsid w:val="00F2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6761"/>
  <w15:chartTrackingRefBased/>
  <w15:docId w15:val="{932987D3-A1C2-4E8F-8CB0-9B065E40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6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DA778BD0FF74C98E56D9FE033927A" ma:contentTypeVersion="15" ma:contentTypeDescription="Create a new document." ma:contentTypeScope="" ma:versionID="52ac9eee377eb62b204d7975c56a27eb">
  <xsd:schema xmlns:xsd="http://www.w3.org/2001/XMLSchema" xmlns:xs="http://www.w3.org/2001/XMLSchema" xmlns:p="http://schemas.microsoft.com/office/2006/metadata/properties" xmlns:ns2="3402b345-82a8-4e51-a74f-1f45c7b76779" xmlns:ns3="648d4171-948e-4cf4-9ed0-1af88a059256" targetNamespace="http://schemas.microsoft.com/office/2006/metadata/properties" ma:root="true" ma:fieldsID="8c9d699ca3084679b0206947a0bca35b" ns2:_="" ns3:_="">
    <xsd:import namespace="3402b345-82a8-4e51-a74f-1f45c7b76779"/>
    <xsd:import namespace="648d4171-948e-4cf4-9ed0-1af88a059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b345-82a8-4e51-a74f-1f45c7b76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4171-948e-4cf4-9ed0-1af88a059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386164-9210-45fc-bd1e-060a1b268cc3}" ma:internalName="TaxCatchAll" ma:showField="CatchAllData" ma:web="648d4171-948e-4cf4-9ed0-1af88a05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2b345-82a8-4e51-a74f-1f45c7b76779">
      <Terms xmlns="http://schemas.microsoft.com/office/infopath/2007/PartnerControls"/>
    </lcf76f155ced4ddcb4097134ff3c332f>
    <TaxCatchAll xmlns="648d4171-948e-4cf4-9ed0-1af88a059256" xsi:nil="true"/>
  </documentManagement>
</p:properties>
</file>

<file path=customXml/itemProps1.xml><?xml version="1.0" encoding="utf-8"?>
<ds:datastoreItem xmlns:ds="http://schemas.openxmlformats.org/officeDocument/2006/customXml" ds:itemID="{6A2D7353-3344-4B69-B9A8-A4F196C0DD52}"/>
</file>

<file path=customXml/itemProps2.xml><?xml version="1.0" encoding="utf-8"?>
<ds:datastoreItem xmlns:ds="http://schemas.openxmlformats.org/officeDocument/2006/customXml" ds:itemID="{74F6344C-78AA-4C42-9118-35BE067391D2}"/>
</file>

<file path=customXml/itemProps3.xml><?xml version="1.0" encoding="utf-8"?>
<ds:datastoreItem xmlns:ds="http://schemas.openxmlformats.org/officeDocument/2006/customXml" ds:itemID="{FF36264E-8068-4C0F-B6FD-936355792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Lyons</dc:creator>
  <cp:keywords/>
  <dc:description/>
  <cp:lastModifiedBy>Michaela Lyons</cp:lastModifiedBy>
  <cp:revision>12</cp:revision>
  <dcterms:created xsi:type="dcterms:W3CDTF">2024-02-23T14:45:00Z</dcterms:created>
  <dcterms:modified xsi:type="dcterms:W3CDTF">2024-02-23T19:29:00Z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0x010100976DA778BD0FF74C98E56D9FE033927A</vt:lpwstr>
  </property>
</Properties>
</file>